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4" w:rsidRDefault="004F06C4"/>
    <w:p w:rsidR="004F06C4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At school we would teach phonics in this order. </w:t>
      </w:r>
    </w:p>
    <w:p w:rsidR="008B7C00" w:rsidRPr="008B7C00" w:rsidRDefault="008B7C00">
      <w:pPr>
        <w:rPr>
          <w:rFonts w:ascii="NTPreCursivefk" w:hAnsi="NTPreCursivefk"/>
          <w:sz w:val="48"/>
          <w:szCs w:val="48"/>
          <w:u w:val="single"/>
        </w:rPr>
      </w:pPr>
      <w:r w:rsidRPr="008B7C00">
        <w:rPr>
          <w:rFonts w:ascii="NTPreCursivefk" w:hAnsi="NTPreCursivefk"/>
          <w:sz w:val="48"/>
          <w:szCs w:val="48"/>
          <w:u w:val="single"/>
        </w:rPr>
        <w:t xml:space="preserve">Practice previous sounds </w:t>
      </w:r>
    </w:p>
    <w:p w:rsidR="009311E3" w:rsidRPr="009311E3" w:rsidRDefault="009311E3">
      <w:pPr>
        <w:rPr>
          <w:rFonts w:ascii="NTPreCursivefk" w:hAnsi="NTPreCursivefk"/>
          <w:sz w:val="48"/>
          <w:szCs w:val="48"/>
          <w:u w:val="single"/>
        </w:rPr>
      </w:pPr>
      <w:r w:rsidRPr="009311E3">
        <w:rPr>
          <w:rFonts w:ascii="NTPreCursivefk" w:hAnsi="NTPreCursivefk"/>
          <w:sz w:val="48"/>
          <w:szCs w:val="48"/>
          <w:u w:val="single"/>
        </w:rPr>
        <w:t xml:space="preserve">Show children the sound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proofErr w:type="gramStart"/>
      <w:r>
        <w:rPr>
          <w:rFonts w:ascii="NTPreCursivefk" w:hAnsi="NTPreCursivefk"/>
          <w:sz w:val="48"/>
          <w:szCs w:val="48"/>
        </w:rPr>
        <w:t>e.g</w:t>
      </w:r>
      <w:proofErr w:type="gramEnd"/>
      <w:r>
        <w:rPr>
          <w:rFonts w:ascii="NTPreCursivefk" w:hAnsi="NTPreCursivefk"/>
          <w:sz w:val="48"/>
          <w:szCs w:val="48"/>
        </w:rPr>
        <w:t xml:space="preserve">. </w:t>
      </w:r>
      <w:proofErr w:type="spellStart"/>
      <w:r>
        <w:rPr>
          <w:rFonts w:ascii="NTPreCursivefk" w:hAnsi="NTPreCursivefk"/>
          <w:sz w:val="48"/>
          <w:szCs w:val="48"/>
        </w:rPr>
        <w:t>ee</w:t>
      </w:r>
      <w:proofErr w:type="spellEnd"/>
      <w:r>
        <w:rPr>
          <w:rFonts w:ascii="NTPreCursivefk" w:hAnsi="NTPreCursivefk"/>
          <w:sz w:val="48"/>
          <w:szCs w:val="48"/>
        </w:rPr>
        <w:t xml:space="preserve"> or </w:t>
      </w:r>
      <w:proofErr w:type="spellStart"/>
      <w:r>
        <w:rPr>
          <w:rFonts w:ascii="NTPreCursivefk" w:hAnsi="NTPreCursivefk"/>
          <w:sz w:val="48"/>
          <w:szCs w:val="48"/>
        </w:rPr>
        <w:t>ai</w:t>
      </w:r>
      <w:proofErr w:type="spellEnd"/>
    </w:p>
    <w:p w:rsidR="009311E3" w:rsidRDefault="009311E3">
      <w:pPr>
        <w:rPr>
          <w:rFonts w:ascii="NTPreCursivefk" w:hAnsi="NTPreCursivefk"/>
          <w:sz w:val="48"/>
          <w:szCs w:val="48"/>
        </w:rPr>
      </w:pPr>
      <w:r w:rsidRPr="009311E3">
        <w:rPr>
          <w:rFonts w:ascii="NTPreCursivefk" w:hAnsi="NTPreCursivefk"/>
          <w:sz w:val="48"/>
          <w:szCs w:val="48"/>
          <w:u w:val="single"/>
        </w:rPr>
        <w:t>Get the children to read that sound</w:t>
      </w:r>
      <w:r>
        <w:rPr>
          <w:rFonts w:ascii="NTPreCursivefk" w:hAnsi="NTPreCursivefk"/>
          <w:sz w:val="48"/>
          <w:szCs w:val="48"/>
        </w:rPr>
        <w:t xml:space="preserve">. Say that sound over and over.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We would then </w:t>
      </w:r>
      <w:r w:rsidRPr="009311E3">
        <w:rPr>
          <w:rFonts w:ascii="NTPreCursivefk" w:hAnsi="NTPreCursivefk"/>
          <w:sz w:val="48"/>
          <w:szCs w:val="48"/>
          <w:u w:val="single"/>
        </w:rPr>
        <w:t>read some of words containing</w:t>
      </w:r>
      <w:r>
        <w:rPr>
          <w:rFonts w:ascii="NTPreCursivefk" w:hAnsi="NTPreCursivefk"/>
          <w:sz w:val="48"/>
          <w:szCs w:val="48"/>
        </w:rPr>
        <w:t xml:space="preserve"> that sound. We segment so we would say s-</w:t>
      </w:r>
      <w:proofErr w:type="spellStart"/>
      <w:r>
        <w:rPr>
          <w:rFonts w:ascii="NTPreCursivefk" w:hAnsi="NTPreCursivefk"/>
          <w:sz w:val="48"/>
          <w:szCs w:val="48"/>
        </w:rPr>
        <w:t>ee</w:t>
      </w:r>
      <w:proofErr w:type="spellEnd"/>
      <w:r>
        <w:rPr>
          <w:rFonts w:ascii="NTPreCursivefk" w:hAnsi="NTPreCursivefk"/>
          <w:sz w:val="48"/>
          <w:szCs w:val="48"/>
        </w:rPr>
        <w:t xml:space="preserve">-d, seed. 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We would then ask the children to </w:t>
      </w:r>
      <w:r w:rsidRPr="009311E3">
        <w:rPr>
          <w:rFonts w:ascii="NTPreCursivefk" w:hAnsi="NTPreCursivefk"/>
          <w:sz w:val="48"/>
          <w:szCs w:val="48"/>
          <w:u w:val="single"/>
        </w:rPr>
        <w:t xml:space="preserve">spell some of those words </w:t>
      </w:r>
      <w:r>
        <w:rPr>
          <w:rFonts w:ascii="NTPreCursivefk" w:hAnsi="NTPreCursivefk"/>
          <w:sz w:val="48"/>
          <w:szCs w:val="48"/>
        </w:rPr>
        <w:t xml:space="preserve">using phoneme fingers (they should know what this means). Get the children to write the spellings in their book.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We then </w:t>
      </w:r>
      <w:r w:rsidRPr="009311E3">
        <w:rPr>
          <w:rFonts w:ascii="NTPreCursivefk" w:hAnsi="NTPreCursivefk"/>
          <w:sz w:val="48"/>
          <w:szCs w:val="48"/>
          <w:u w:val="single"/>
        </w:rPr>
        <w:t>check the spellings together.</w:t>
      </w:r>
      <w:r>
        <w:rPr>
          <w:rFonts w:ascii="NTPreCursivefk" w:hAnsi="NTPreCursivefk"/>
          <w:sz w:val="48"/>
          <w:szCs w:val="48"/>
        </w:rPr>
        <w:t xml:space="preserve">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Finally we would ask the children </w:t>
      </w:r>
      <w:r w:rsidRPr="009311E3">
        <w:rPr>
          <w:rFonts w:ascii="NTPreCursivefk" w:hAnsi="NTPreCursivefk"/>
          <w:sz w:val="48"/>
          <w:szCs w:val="48"/>
          <w:u w:val="single"/>
        </w:rPr>
        <w:t>to read sentences with those words in or we would ask them to write a simple sentence with those words.</w:t>
      </w:r>
      <w:r>
        <w:rPr>
          <w:rFonts w:ascii="NTPreCursivefk" w:hAnsi="NTPreCursivefk"/>
          <w:sz w:val="48"/>
          <w:szCs w:val="48"/>
        </w:rPr>
        <w:t xml:space="preserve"> </w:t>
      </w:r>
    </w:p>
    <w:p w:rsidR="009311E3" w:rsidRDefault="009311E3">
      <w:pPr>
        <w:rPr>
          <w:rFonts w:ascii="NTPreCursivefk" w:hAnsi="NTPreCursivefk"/>
          <w:sz w:val="48"/>
          <w:szCs w:val="48"/>
        </w:rPr>
      </w:pPr>
    </w:p>
    <w:p w:rsidR="008B7C00" w:rsidRDefault="008B7C00">
      <w:pPr>
        <w:rPr>
          <w:rFonts w:ascii="NTPreCursivefk" w:hAnsi="NTPreCursivefk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39BE" w:rsidRPr="001139BE" w:rsidTr="001139BE">
        <w:tc>
          <w:tcPr>
            <w:tcW w:w="9242" w:type="dxa"/>
          </w:tcPr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1139BE">
              <w:rPr>
                <w:rFonts w:ascii="NTPreCursivefk" w:hAnsi="NTPreCursivefk"/>
                <w:sz w:val="36"/>
                <w:szCs w:val="36"/>
              </w:rPr>
              <w:lastRenderedPageBreak/>
              <w:t xml:space="preserve">Reception Planning 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CC46F3" w:rsidP="002320B3">
            <w:pPr>
              <w:tabs>
                <w:tab w:val="left" w:pos="2140"/>
              </w:tabs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Friday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8D05C4" w:rsidRDefault="00CC46F3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We are learning a phoneme y</w:t>
            </w:r>
            <w:r w:rsidR="001139BE" w:rsidRPr="008D05C4">
              <w:rPr>
                <w:rFonts w:ascii="NTPreCursivefk" w:hAnsi="NTPreCursivefk"/>
                <w:sz w:val="36"/>
                <w:szCs w:val="36"/>
              </w:rPr>
              <w:t xml:space="preserve"> and how to read and write it.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Practise all phonemes ( sounds on the squares)</w:t>
            </w:r>
          </w:p>
          <w:p w:rsidR="001139BE" w:rsidRPr="008D05C4" w:rsidRDefault="00CC46F3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Introduce the phoneme y</w:t>
            </w:r>
          </w:p>
          <w:p w:rsidR="001139BE" w:rsidRPr="008D05C4" w:rsidRDefault="00CC46F3" w:rsidP="001139BE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Read words containing y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 xml:space="preserve">Spell </w:t>
            </w:r>
            <w:r w:rsidR="00111292">
              <w:rPr>
                <w:sz w:val="36"/>
                <w:szCs w:val="36"/>
              </w:rPr>
              <w:t xml:space="preserve"> </w:t>
            </w:r>
            <w:r w:rsidR="00CC46F3" w:rsidRPr="00CC46F3">
              <w:rPr>
                <w:sz w:val="36"/>
                <w:szCs w:val="36"/>
              </w:rPr>
              <w:t xml:space="preserve"> yap yes yet yell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Read these sentences</w:t>
            </w:r>
            <w:r w:rsidR="00CC46F3">
              <w:rPr>
                <w:rFonts w:ascii="NTPreCursivefk" w:hAnsi="NTPreCursivefk"/>
                <w:sz w:val="36"/>
                <w:szCs w:val="36"/>
              </w:rPr>
              <w:t xml:space="preserve"> </w:t>
            </w:r>
            <w:r w:rsidR="00CC46F3" w:rsidRPr="00CC46F3">
              <w:rPr>
                <w:rFonts w:ascii="NTPreCursivefk" w:hAnsi="NTPreCursivefk"/>
                <w:sz w:val="36"/>
                <w:szCs w:val="36"/>
              </w:rPr>
              <w:t>Yes! I can get a pet. Yum! It is jam. A dog can yap.</w:t>
            </w:r>
          </w:p>
          <w:p w:rsidR="001139BE" w:rsidRPr="008D05C4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8D05C4">
              <w:rPr>
                <w:rFonts w:ascii="NTPreCursivefk" w:hAnsi="NTPreCursivefk"/>
                <w:sz w:val="36"/>
                <w:szCs w:val="36"/>
              </w:rPr>
              <w:t>Write thi</w:t>
            </w:r>
            <w:r w:rsidR="008D05C4" w:rsidRPr="008D05C4">
              <w:rPr>
                <w:rFonts w:ascii="NTPreCursivefk" w:hAnsi="NTPreCursivefk"/>
                <w:sz w:val="36"/>
                <w:szCs w:val="36"/>
              </w:rPr>
              <w:t>s sente</w:t>
            </w:r>
            <w:r w:rsidR="00CC46F3">
              <w:rPr>
                <w:rFonts w:ascii="NTPreCursivefk" w:hAnsi="NTPreCursivefk"/>
                <w:sz w:val="36"/>
                <w:szCs w:val="36"/>
              </w:rPr>
              <w:t xml:space="preserve">nce- Yum! It is jam. 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1139BE" w:rsidRPr="001139BE" w:rsidTr="001139BE">
        <w:tc>
          <w:tcPr>
            <w:tcW w:w="9242" w:type="dxa"/>
          </w:tcPr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1139BE">
              <w:rPr>
                <w:rFonts w:ascii="NTPreCursivefk" w:hAnsi="NTPreCursivefk"/>
                <w:sz w:val="36"/>
                <w:szCs w:val="36"/>
              </w:rPr>
              <w:t xml:space="preserve">Year 1 Planning </w:t>
            </w:r>
          </w:p>
        </w:tc>
      </w:tr>
      <w:tr w:rsidR="001139BE" w:rsidRPr="001139BE" w:rsidTr="001139BE">
        <w:tc>
          <w:tcPr>
            <w:tcW w:w="9242" w:type="dxa"/>
          </w:tcPr>
          <w:p w:rsidR="001139BE" w:rsidRPr="00CC46F3" w:rsidRDefault="00CC46F3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CC46F3">
              <w:rPr>
                <w:rFonts w:ascii="NTPreCursivefk" w:hAnsi="NTPreCursivefk"/>
                <w:sz w:val="36"/>
                <w:szCs w:val="36"/>
              </w:rPr>
              <w:t>We are learning  digraph oy</w:t>
            </w:r>
          </w:p>
          <w:p w:rsidR="001139BE" w:rsidRPr="00CC46F3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CC46F3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CC46F3">
              <w:rPr>
                <w:rFonts w:ascii="NTPreCursivefk" w:hAnsi="NTPreCursivefk"/>
                <w:sz w:val="36"/>
                <w:szCs w:val="36"/>
              </w:rPr>
              <w:t>Practise all phonemes ( sounds on the squares)</w:t>
            </w:r>
          </w:p>
          <w:p w:rsidR="001139BE" w:rsidRPr="00CC46F3" w:rsidRDefault="00CC46F3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CC46F3">
              <w:rPr>
                <w:rFonts w:ascii="NTPreCursivefk" w:hAnsi="NTPreCursivefk"/>
                <w:sz w:val="36"/>
                <w:szCs w:val="36"/>
              </w:rPr>
              <w:t>Introduce the diagraph oy</w:t>
            </w:r>
          </w:p>
          <w:p w:rsidR="001139BE" w:rsidRPr="00CC46F3" w:rsidRDefault="00CC46F3" w:rsidP="001139BE">
            <w:pPr>
              <w:rPr>
                <w:rFonts w:ascii="NTPreCursivefk" w:hAnsi="NTPreCursivefk"/>
                <w:sz w:val="36"/>
                <w:szCs w:val="36"/>
              </w:rPr>
            </w:pPr>
            <w:r w:rsidRPr="00CC46F3">
              <w:rPr>
                <w:rFonts w:ascii="NTPreCursivefk" w:hAnsi="NTPreCursivefk"/>
                <w:sz w:val="36"/>
                <w:szCs w:val="36"/>
              </w:rPr>
              <w:t xml:space="preserve">Read words containing oy </w:t>
            </w:r>
            <w:r>
              <w:rPr>
                <w:rFonts w:ascii="NTPreCursivefk" w:hAnsi="NTPreCursivefk"/>
                <w:sz w:val="36"/>
                <w:szCs w:val="36"/>
              </w:rPr>
              <w:t>: b</w:t>
            </w:r>
          </w:p>
          <w:p w:rsidR="001139BE" w:rsidRPr="00111292" w:rsidRDefault="00111292" w:rsidP="001139BE">
            <w:pPr>
              <w:rPr>
                <w:rFonts w:ascii="NTPreCursivefk" w:hAnsi="NTPreCursivefk"/>
                <w:sz w:val="40"/>
                <w:szCs w:val="40"/>
              </w:rPr>
            </w:pPr>
            <w:r w:rsidRPr="00111292">
              <w:rPr>
                <w:rFonts w:ascii="NTPreCursivefk" w:hAnsi="NTPreCursivefk"/>
                <w:sz w:val="40"/>
                <w:szCs w:val="40"/>
              </w:rPr>
              <w:t>Sp</w:t>
            </w:r>
            <w:r w:rsidR="00CC46F3">
              <w:rPr>
                <w:rFonts w:ascii="NTPreCursivefk" w:hAnsi="NTPreCursivefk"/>
                <w:sz w:val="40"/>
                <w:szCs w:val="40"/>
              </w:rPr>
              <w:t>ell, boy, annoy, enjoy, employ</w:t>
            </w:r>
          </w:p>
          <w:p w:rsidR="001139BE" w:rsidRPr="001139BE" w:rsidRDefault="001139BE" w:rsidP="001139BE">
            <w:pPr>
              <w:rPr>
                <w:rFonts w:ascii="NTPreCursivefk" w:hAnsi="NTPreCursivefk"/>
                <w:sz w:val="36"/>
                <w:szCs w:val="36"/>
              </w:rPr>
            </w:pPr>
          </w:p>
          <w:p w:rsidR="001139BE" w:rsidRPr="00111292" w:rsidRDefault="001139BE" w:rsidP="00CC46F3">
            <w:pPr>
              <w:rPr>
                <w:rFonts w:ascii="NTPreCursivefk" w:hAnsi="NTPreCursivefk"/>
                <w:sz w:val="44"/>
                <w:szCs w:val="44"/>
              </w:rPr>
            </w:pPr>
            <w:r w:rsidRPr="00111292">
              <w:rPr>
                <w:rFonts w:ascii="NTPreCursivefk" w:hAnsi="NTPreCursivefk"/>
                <w:sz w:val="44"/>
                <w:szCs w:val="44"/>
              </w:rPr>
              <w:t>Read these sentences</w:t>
            </w:r>
            <w:r w:rsidR="00CC46F3">
              <w:rPr>
                <w:rFonts w:ascii="NTPreCursivefk" w:hAnsi="NTPreCursivefk"/>
                <w:sz w:val="44"/>
                <w:szCs w:val="44"/>
              </w:rPr>
              <w:t xml:space="preserve"> </w:t>
            </w:r>
            <w:r w:rsidRPr="00111292">
              <w:rPr>
                <w:rFonts w:ascii="NTPreCursivefk" w:hAnsi="NTPreCursivefk"/>
                <w:sz w:val="44"/>
                <w:szCs w:val="44"/>
              </w:rPr>
              <w:t>.</w:t>
            </w:r>
            <w:r w:rsidR="00CC46F3" w:rsidRPr="00CC46F3">
              <w:rPr>
                <w:rFonts w:ascii="NTPreCursivefk" w:hAnsi="NTPreCursivefk"/>
                <w:sz w:val="44"/>
                <w:szCs w:val="44"/>
              </w:rPr>
              <w:t>Can you annoy a bo</w:t>
            </w:r>
            <w:r w:rsidR="00CC46F3">
              <w:rPr>
                <w:rFonts w:ascii="NTPreCursivefk" w:hAnsi="NTPreCursivefk"/>
                <w:sz w:val="44"/>
                <w:szCs w:val="44"/>
              </w:rPr>
              <w:t xml:space="preserve">y? Will a royal enjoy eating an </w:t>
            </w:r>
            <w:r w:rsidR="00CC46F3" w:rsidRPr="00CC46F3">
              <w:rPr>
                <w:rFonts w:ascii="NTPreCursivefk" w:hAnsi="NTPreCursivefk"/>
                <w:sz w:val="44"/>
                <w:szCs w:val="44"/>
              </w:rPr>
              <w:t>oyster? Will it be annoying if a boy destroys a toy?</w:t>
            </w:r>
          </w:p>
          <w:p w:rsidR="001139BE" w:rsidRPr="001139BE" w:rsidRDefault="00CC46F3" w:rsidP="00111292">
            <w:pPr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Write: The boy did not eat the oyster.</w:t>
            </w:r>
          </w:p>
        </w:tc>
      </w:tr>
    </w:tbl>
    <w:p w:rsidR="008B7C00" w:rsidRPr="001139BE" w:rsidRDefault="008B7C00">
      <w:pPr>
        <w:rPr>
          <w:rFonts w:ascii="NTPreCursivefk" w:hAnsi="NTPreCursivefk"/>
          <w:sz w:val="28"/>
          <w:szCs w:val="28"/>
        </w:rPr>
      </w:pPr>
      <w:bookmarkStart w:id="0" w:name="_GoBack"/>
    </w:p>
    <w:bookmarkEnd w:id="0"/>
    <w:p w:rsidR="008B7C00" w:rsidRPr="001139BE" w:rsidRDefault="008B7C00">
      <w:pPr>
        <w:rPr>
          <w:rFonts w:ascii="NTPreCursivefk" w:hAnsi="NTPreCursivefk"/>
          <w:sz w:val="28"/>
          <w:szCs w:val="28"/>
        </w:rPr>
      </w:pPr>
    </w:p>
    <w:p w:rsidR="008B7C00" w:rsidRPr="001139BE" w:rsidRDefault="008B7C00">
      <w:pPr>
        <w:rPr>
          <w:rFonts w:ascii="NTPreCursivefk" w:hAnsi="NTPreCursivefk"/>
          <w:sz w:val="28"/>
          <w:szCs w:val="28"/>
        </w:rPr>
      </w:pPr>
    </w:p>
    <w:sectPr w:rsidR="008B7C00" w:rsidRPr="0011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4"/>
    <w:rsid w:val="00111292"/>
    <w:rsid w:val="001139BE"/>
    <w:rsid w:val="001204B4"/>
    <w:rsid w:val="002320B3"/>
    <w:rsid w:val="00241A0E"/>
    <w:rsid w:val="004F06C4"/>
    <w:rsid w:val="00534847"/>
    <w:rsid w:val="008770B8"/>
    <w:rsid w:val="008B7C00"/>
    <w:rsid w:val="008D05C4"/>
    <w:rsid w:val="009311E3"/>
    <w:rsid w:val="00A23C61"/>
    <w:rsid w:val="00CC46F3"/>
    <w:rsid w:val="00D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Allt</dc:creator>
  <cp:lastModifiedBy>Ian Allt</cp:lastModifiedBy>
  <cp:revision>2</cp:revision>
  <cp:lastPrinted>2020-03-19T15:09:00Z</cp:lastPrinted>
  <dcterms:created xsi:type="dcterms:W3CDTF">2020-03-27T08:49:00Z</dcterms:created>
  <dcterms:modified xsi:type="dcterms:W3CDTF">2020-03-27T08:49:00Z</dcterms:modified>
</cp:coreProperties>
</file>